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.8000335693359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1a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1a"/>
          <w:sz w:val="48"/>
          <w:szCs w:val="48"/>
          <w:u w:val="none"/>
          <w:shd w:fill="auto" w:val="clear"/>
          <w:vertAlign w:val="baseline"/>
          <w:rtl w:val="0"/>
        </w:rPr>
        <w:t xml:space="preserve">Cameron Moses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.121826171875" w:line="240" w:lineRule="auto"/>
        <w:ind w:left="28.02001953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44444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44444"/>
          <w:sz w:val="21"/>
          <w:szCs w:val="21"/>
          <w:u w:val="none"/>
          <w:shd w:fill="auto" w:val="clear"/>
          <w:vertAlign w:val="baseline"/>
          <w:rtl w:val="0"/>
        </w:rPr>
        <w:t xml:space="preserve">Frontend Software Engineer | React | Next.js | TypeScript | JavaScript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.267822265625" w:line="240" w:lineRule="auto"/>
        <w:ind w:left="18.600006103515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55cc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44444"/>
          <w:sz w:val="20"/>
          <w:szCs w:val="20"/>
          <w:u w:val="none"/>
          <w:shd w:fill="auto" w:val="clear"/>
          <w:vertAlign w:val="baseline"/>
          <w:rtl w:val="0"/>
        </w:rPr>
        <w:t xml:space="preserve">cjmoses1318@gmail.com | (619) 888-2002 | </w:t>
      </w:r>
      <w:r w:rsidDel="00000000" w:rsidR="00000000" w:rsidRPr="00000000">
        <w:rPr>
          <w:color w:val="444444"/>
          <w:sz w:val="20"/>
          <w:szCs w:val="20"/>
          <w:rtl w:val="0"/>
        </w:rPr>
        <w:t xml:space="preserve">Dallas, TX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44444"/>
          <w:sz w:val="20"/>
          <w:szCs w:val="20"/>
          <w:u w:val="none"/>
          <w:shd w:fill="auto" w:val="clear"/>
          <w:vertAlign w:val="baseline"/>
          <w:rtl w:val="0"/>
        </w:rPr>
        <w:t xml:space="preserve"> |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55cc"/>
          <w:sz w:val="20"/>
          <w:szCs w:val="20"/>
          <w:u w:val="none"/>
          <w:shd w:fill="auto" w:val="clear"/>
          <w:vertAlign w:val="baseline"/>
          <w:rtl w:val="0"/>
        </w:rPr>
        <w:t xml:space="preserve">LinkedIn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77777"/>
          <w:sz w:val="20"/>
          <w:szCs w:val="20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55cc"/>
          <w:sz w:val="20"/>
          <w:szCs w:val="20"/>
          <w:u w:val="none"/>
          <w:shd w:fill="auto" w:val="clear"/>
          <w:vertAlign w:val="baseline"/>
          <w:rtl w:val="0"/>
        </w:rPr>
        <w:t xml:space="preserve">Portfolio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5.853271484375" w:line="240" w:lineRule="auto"/>
        <w:ind w:left="18.720016479492188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a1a1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a1a1a"/>
          <w:sz w:val="22"/>
          <w:szCs w:val="22"/>
          <w:u w:val="none"/>
          <w:shd w:fill="auto" w:val="clear"/>
          <w:vertAlign w:val="baseline"/>
          <w:rtl w:val="0"/>
        </w:rPr>
        <w:t xml:space="preserve">Summary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7.308349609375" w:line="240.99692344665527" w:lineRule="auto"/>
        <w:ind w:left="2.6000213623046875" w:right="423.538818359375" w:firstLine="24.599990844726562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44444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44444"/>
          <w:sz w:val="20"/>
          <w:szCs w:val="20"/>
          <w:u w:val="none"/>
          <w:shd w:fill="auto" w:val="clear"/>
          <w:vertAlign w:val="baseline"/>
          <w:rtl w:val="0"/>
        </w:rPr>
        <w:t xml:space="preserve">Frontend Software Engineer with hands-on experience building and shipping production-grade web applications using React, Next.js, and TypeScript. Architected a real-time AI skin analysis platform at Skinstric AI and delivered multiple full-stack projects spanning e-commerce, streaming, and Web3. Brings a background in client-facing relationship management that sharpens product thinking and user-centred design decisions.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3.543701171875" w:line="240" w:lineRule="auto"/>
        <w:ind w:left="0.419998168945312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a1a1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a1a1a"/>
          <w:sz w:val="22"/>
          <w:szCs w:val="22"/>
          <w:u w:val="none"/>
          <w:shd w:fill="auto" w:val="clear"/>
          <w:vertAlign w:val="baseline"/>
          <w:rtl w:val="0"/>
        </w:rPr>
        <w:t xml:space="preserve">Technical Skills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630126953125" w:line="240" w:lineRule="auto"/>
        <w:ind w:left="26.20002746582031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44444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a1a1a"/>
          <w:sz w:val="20"/>
          <w:szCs w:val="20"/>
          <w:u w:val="none"/>
          <w:shd w:fill="auto" w:val="clear"/>
          <w:vertAlign w:val="baseline"/>
          <w:rtl w:val="0"/>
        </w:rPr>
        <w:t xml:space="preserve">Languages &amp; Web: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44444"/>
          <w:sz w:val="20"/>
          <w:szCs w:val="20"/>
          <w:u w:val="none"/>
          <w:shd w:fill="auto" w:val="clear"/>
          <w:vertAlign w:val="baseline"/>
          <w:rtl w:val="0"/>
        </w:rPr>
        <w:t xml:space="preserve">JavaScript ES6+, TypeScript, HTML5, CSS3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396240234375" w:line="279.9478054046631" w:lineRule="auto"/>
        <w:ind w:left="25.400009155273438" w:right="2418.8104248046875" w:firstLine="0.200042724609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44444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a1a1a"/>
          <w:sz w:val="20"/>
          <w:szCs w:val="20"/>
          <w:u w:val="none"/>
          <w:shd w:fill="auto" w:val="clear"/>
          <w:vertAlign w:val="baseline"/>
          <w:rtl w:val="0"/>
        </w:rPr>
        <w:t xml:space="preserve">Frameworks &amp; Libraries: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44444"/>
          <w:sz w:val="20"/>
          <w:szCs w:val="20"/>
          <w:u w:val="none"/>
          <w:shd w:fill="auto" w:val="clear"/>
          <w:vertAlign w:val="baseline"/>
          <w:rtl w:val="0"/>
        </w:rPr>
        <w:t xml:space="preserve">React, Next.js, Tailwind CSS, GSAP, Lottie, React Hook Form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a1a1a"/>
          <w:sz w:val="20"/>
          <w:szCs w:val="20"/>
          <w:u w:val="none"/>
          <w:shd w:fill="auto" w:val="clear"/>
          <w:vertAlign w:val="baseline"/>
          <w:rtl w:val="0"/>
        </w:rPr>
        <w:t xml:space="preserve">Backend &amp; APIs: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44444"/>
          <w:sz w:val="20"/>
          <w:szCs w:val="20"/>
          <w:u w:val="none"/>
          <w:shd w:fill="auto" w:val="clear"/>
          <w:vertAlign w:val="baseline"/>
          <w:rtl w:val="0"/>
        </w:rPr>
        <w:t xml:space="preserve">Firebase, Firestore, REST APIs, OpenAI Vision API, Stripe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.50610351562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44444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a1a1a"/>
          <w:sz w:val="20"/>
          <w:szCs w:val="20"/>
          <w:u w:val="none"/>
          <w:shd w:fill="auto" w:val="clear"/>
          <w:vertAlign w:val="baseline"/>
          <w:rtl w:val="0"/>
        </w:rPr>
        <w:t xml:space="preserve">Tools &amp; Platforms: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44444"/>
          <w:sz w:val="20"/>
          <w:szCs w:val="20"/>
          <w:u w:val="none"/>
          <w:shd w:fill="auto" w:val="clear"/>
          <w:vertAlign w:val="baseline"/>
          <w:rtl w:val="0"/>
        </w:rPr>
        <w:t xml:space="preserve">Vercel, Git, GitHub, Figma, VS Code, Cursor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005126953125" w:line="240" w:lineRule="auto"/>
        <w:ind w:left="39.4000244140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44444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a1a1a"/>
          <w:sz w:val="20"/>
          <w:szCs w:val="20"/>
          <w:u w:val="none"/>
          <w:shd w:fill="auto" w:val="clear"/>
          <w:vertAlign w:val="baseline"/>
          <w:rtl w:val="0"/>
        </w:rPr>
        <w:t xml:space="preserve">In Development: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44444"/>
          <w:sz w:val="20"/>
          <w:szCs w:val="20"/>
          <w:u w:val="none"/>
          <w:shd w:fill="auto" w:val="clear"/>
          <w:vertAlign w:val="baseline"/>
          <w:rtl w:val="0"/>
        </w:rPr>
        <w:t xml:space="preserve">Jest, React Testing Library, Node.js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4.00146484375" w:line="240" w:lineRule="auto"/>
        <w:ind w:left="26.860046386718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a1a1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a1a1a"/>
          <w:sz w:val="22"/>
          <w:szCs w:val="22"/>
          <w:u w:val="none"/>
          <w:shd w:fill="auto" w:val="clear"/>
          <w:vertAlign w:val="baseline"/>
          <w:rtl w:val="0"/>
        </w:rPr>
        <w:t xml:space="preserve">Experience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4.1778564453125" w:line="240" w:lineRule="auto"/>
        <w:ind w:left="18.3599853515625" w:right="0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444444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a1a1a"/>
          <w:sz w:val="21"/>
          <w:szCs w:val="21"/>
          <w:u w:val="none"/>
          <w:shd w:fill="auto" w:val="clear"/>
          <w:vertAlign w:val="baseline"/>
          <w:rtl w:val="0"/>
        </w:rPr>
        <w:t xml:space="preserve">Skinstric AI (Remote)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77777"/>
          <w:sz w:val="20"/>
          <w:szCs w:val="20"/>
          <w:u w:val="none"/>
          <w:shd w:fill="auto" w:val="clear"/>
          <w:vertAlign w:val="baseline"/>
          <w:rtl w:val="0"/>
        </w:rPr>
        <w:t xml:space="preserve">Apr 2026 - May 2026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444444"/>
          <w:sz w:val="20"/>
          <w:szCs w:val="20"/>
          <w:u w:val="none"/>
          <w:shd w:fill="auto" w:val="clear"/>
          <w:vertAlign w:val="baseline"/>
          <w:rtl w:val="0"/>
        </w:rPr>
        <w:t xml:space="preserve">Frontend Engineer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.2666015625" w:line="289.2583465576172" w:lineRule="auto"/>
        <w:ind w:left="156.39999389648438" w:right="467.88085937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1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1a"/>
          <w:sz w:val="20"/>
          <w:szCs w:val="20"/>
          <w:u w:val="none"/>
          <w:shd w:fill="auto" w:val="clear"/>
          <w:vertAlign w:val="baseline"/>
          <w:rtl w:val="0"/>
        </w:rPr>
        <w:t xml:space="preserve">Architected Next.js and OpenAI skin analysis platform, reaching 98% detection accuracy conditions.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1a"/>
          <w:sz w:val="20"/>
          <w:szCs w:val="20"/>
          <w:u w:val="none"/>
          <w:shd w:fill="auto" w:val="clear"/>
          <w:vertAlign w:val="baseline"/>
          <w:rtl w:val="0"/>
        </w:rPr>
        <w:t xml:space="preserve">Optimised image pipeline using Server Components, cutting client load and ensuring sub-2-second analysis.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1a"/>
          <w:sz w:val="20"/>
          <w:szCs w:val="20"/>
          <w:u w:val="none"/>
          <w:shd w:fill="auto" w:val="clear"/>
          <w:vertAlign w:val="baseline"/>
          <w:rtl w:val="0"/>
        </w:rPr>
        <w:t xml:space="preserve">Built modular Tailwind component library for recommendation cards, boosting user engagement by 60%.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8.7518310546875" w:line="240" w:lineRule="auto"/>
        <w:ind w:left="17.519989013671875" w:right="0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444444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a1a1a"/>
          <w:sz w:val="21"/>
          <w:szCs w:val="21"/>
          <w:u w:val="none"/>
          <w:shd w:fill="auto" w:val="clear"/>
          <w:vertAlign w:val="baseline"/>
          <w:rtl w:val="0"/>
        </w:rPr>
        <w:t xml:space="preserve">eXp Realty (San Diego, CA)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77777"/>
          <w:sz w:val="20"/>
          <w:szCs w:val="20"/>
          <w:u w:val="none"/>
          <w:shd w:fill="auto" w:val="clear"/>
          <w:vertAlign w:val="baseline"/>
          <w:rtl w:val="0"/>
        </w:rPr>
        <w:t xml:space="preserve">Oct 2024 - Sept 2025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444444"/>
          <w:sz w:val="20"/>
          <w:szCs w:val="20"/>
          <w:u w:val="none"/>
          <w:shd w:fill="auto" w:val="clear"/>
          <w:vertAlign w:val="baseline"/>
          <w:rtl w:val="0"/>
        </w:rPr>
        <w:t xml:space="preserve">Realtor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.0638427734375" w:line="248.5620403289795" w:lineRule="auto"/>
        <w:ind w:left="332.0000457763672" w:right="1059.627685546875" w:hanging="175.6000518798828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1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1a"/>
          <w:sz w:val="20"/>
          <w:szCs w:val="20"/>
          <w:u w:val="none"/>
          <w:shd w:fill="auto" w:val="clear"/>
          <w:vertAlign w:val="baseline"/>
          <w:rtl w:val="0"/>
        </w:rPr>
        <w:t xml:space="preserve">Manage end-to-end client relationships and high-stakes negotiations, building the communication and stakeholder management skills directly applicable to collaborative engineering teams.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3.7115478515625" w:line="240" w:lineRule="auto"/>
        <w:ind w:left="26.860046386718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a1a1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a1a1a"/>
          <w:sz w:val="22"/>
          <w:szCs w:val="22"/>
          <w:u w:val="none"/>
          <w:shd w:fill="auto" w:val="clear"/>
          <w:vertAlign w:val="baseline"/>
          <w:rtl w:val="0"/>
        </w:rPr>
        <w:t xml:space="preserve">Projects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8.155517578125" w:line="240" w:lineRule="auto"/>
        <w:ind w:left="25.4000091552734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55cc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a1a1a"/>
          <w:sz w:val="20"/>
          <w:szCs w:val="20"/>
          <w:u w:val="none"/>
          <w:shd w:fill="auto" w:val="clear"/>
          <w:vertAlign w:val="baseline"/>
          <w:rtl w:val="0"/>
        </w:rPr>
        <w:t xml:space="preserve">Real Estate Tracker |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55cc"/>
          <w:sz w:val="20"/>
          <w:szCs w:val="20"/>
          <w:u w:val="none"/>
          <w:shd w:fill="auto" w:val="clear"/>
          <w:vertAlign w:val="baseline"/>
          <w:rtl w:val="0"/>
        </w:rPr>
        <w:t xml:space="preserve">Live Demo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1a"/>
          <w:sz w:val="20"/>
          <w:szCs w:val="20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55cc"/>
          <w:sz w:val="20"/>
          <w:szCs w:val="20"/>
          <w:u w:val="none"/>
          <w:shd w:fill="auto" w:val="clear"/>
          <w:vertAlign w:val="baseline"/>
          <w:rtl w:val="0"/>
        </w:rPr>
        <w:t xml:space="preserve">GitHub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.397216796875" w:line="256.25081062316895" w:lineRule="auto"/>
        <w:ind w:left="156.39999389648438" w:right="349.39575195312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1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1a"/>
          <w:sz w:val="20"/>
          <w:szCs w:val="20"/>
          <w:u w:val="none"/>
          <w:shd w:fill="auto" w:val="clear"/>
          <w:vertAlign w:val="baseline"/>
          <w:rtl w:val="0"/>
        </w:rPr>
        <w:t xml:space="preserve">Built a full-stack real estate CRM using Next.js 16, TypeScript, Clerk, and Firestore, featuring client intake, a 7-stage pipeline, document checklists, logs, search/filter, urgency indicators, and PDF export.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1a"/>
          <w:sz w:val="20"/>
          <w:szCs w:val="20"/>
          <w:u w:val="none"/>
          <w:shd w:fill="auto" w:val="clear"/>
          <w:vertAlign w:val="baseline"/>
          <w:rtl w:val="0"/>
        </w:rPr>
        <w:t xml:space="preserve">Created real-time dashboards with Firestore listeners and Clerk-authenticated routes. Engineered a functional Kanban interface with drag-and-drop state management and keyboard-accessible controls.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7.2003173828125" w:line="240" w:lineRule="auto"/>
        <w:ind w:left="25.4000091552734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55cc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a1a1a"/>
          <w:sz w:val="20"/>
          <w:szCs w:val="20"/>
          <w:u w:val="none"/>
          <w:shd w:fill="auto" w:val="clear"/>
          <w:vertAlign w:val="baseline"/>
          <w:rtl w:val="0"/>
        </w:rPr>
        <w:t xml:space="preserve">E-Commerce Platform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77777"/>
          <w:sz w:val="19"/>
          <w:szCs w:val="19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55cc"/>
          <w:sz w:val="19"/>
          <w:szCs w:val="19"/>
          <w:u w:val="none"/>
          <w:shd w:fill="auto" w:val="clear"/>
          <w:vertAlign w:val="baseline"/>
          <w:rtl w:val="0"/>
        </w:rPr>
        <w:t xml:space="preserve">Live Demo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77777"/>
          <w:sz w:val="19"/>
          <w:szCs w:val="19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55cc"/>
          <w:sz w:val="19"/>
          <w:szCs w:val="19"/>
          <w:u w:val="none"/>
          <w:shd w:fill="auto" w:val="clear"/>
          <w:vertAlign w:val="baseline"/>
          <w:rtl w:val="0"/>
        </w:rPr>
        <w:t xml:space="preserve">GitHub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.3966064453125" w:line="243.96303176879883" w:lineRule="auto"/>
        <w:ind w:left="332.0000457763672" w:right="0" w:hanging="175.6000518798828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1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1a"/>
          <w:sz w:val="20"/>
          <w:szCs w:val="20"/>
          <w:u w:val="none"/>
          <w:shd w:fill="auto" w:val="clear"/>
          <w:vertAlign w:val="baseline"/>
          <w:rtl w:val="0"/>
        </w:rPr>
        <w:t xml:space="preserve">Next.js, TypeScript, Tailwind CSS, Vercel: full-stack responsive store with secure Stripe checkout, 95+ Lighthouse score, and type-safe API routes reducing runtime errors by 40%.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8.9898681640625" w:line="240" w:lineRule="auto"/>
        <w:ind w:left="25.20004272460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55cc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a1a1a"/>
          <w:sz w:val="20"/>
          <w:szCs w:val="20"/>
          <w:u w:val="none"/>
          <w:shd w:fill="auto" w:val="clear"/>
          <w:vertAlign w:val="baseline"/>
          <w:rtl w:val="0"/>
        </w:rPr>
        <w:t xml:space="preserve">Ultraverse NFT Marketplace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77777"/>
          <w:sz w:val="19"/>
          <w:szCs w:val="19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55cc"/>
          <w:sz w:val="19"/>
          <w:szCs w:val="19"/>
          <w:u w:val="none"/>
          <w:shd w:fill="auto" w:val="clear"/>
          <w:vertAlign w:val="baseline"/>
          <w:rtl w:val="0"/>
        </w:rPr>
        <w:t xml:space="preserve">Live Demo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77777"/>
          <w:sz w:val="19"/>
          <w:szCs w:val="19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55cc"/>
          <w:sz w:val="19"/>
          <w:szCs w:val="19"/>
          <w:u w:val="none"/>
          <w:shd w:fill="auto" w:val="clear"/>
          <w:vertAlign w:val="baseline"/>
          <w:rtl w:val="0"/>
        </w:rPr>
        <w:t xml:space="preserve">GitHub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30419921875" w:line="250.8767795562744" w:lineRule="auto"/>
        <w:ind w:left="333.0000305175781" w:right="361.4794921875" w:hanging="176.60003662109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1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1a"/>
          <w:sz w:val="20"/>
          <w:szCs w:val="20"/>
          <w:u w:val="none"/>
          <w:shd w:fill="auto" w:val="clear"/>
          <w:vertAlign w:val="baseline"/>
          <w:rtl w:val="0"/>
        </w:rPr>
        <w:t xml:space="preserve">Next.js, React, Bootstrap, Web3: responsive NFT marketplace with blockchain API integration, wallet support, and a 30% improvement in initial page load times.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9.6282958984375" w:line="240" w:lineRule="auto"/>
        <w:ind w:left="26.860046386718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a1a1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a1a1a"/>
          <w:sz w:val="22"/>
          <w:szCs w:val="22"/>
          <w:u w:val="none"/>
          <w:shd w:fill="auto" w:val="clear"/>
          <w:vertAlign w:val="baseline"/>
          <w:rtl w:val="0"/>
        </w:rPr>
        <w:t xml:space="preserve">Education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8.51043701171875" w:line="240" w:lineRule="auto"/>
        <w:ind w:left="26.34002685546875" w:right="0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444444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a1a1a"/>
          <w:sz w:val="21"/>
          <w:szCs w:val="21"/>
          <w:u w:val="none"/>
          <w:shd w:fill="auto" w:val="clear"/>
          <w:vertAlign w:val="baseline"/>
          <w:rtl w:val="0"/>
        </w:rPr>
        <w:t xml:space="preserve">Frontend Simplified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77777"/>
          <w:sz w:val="20"/>
          <w:szCs w:val="20"/>
          <w:u w:val="none"/>
          <w:shd w:fill="auto" w:val="clear"/>
          <w:vertAlign w:val="baseline"/>
          <w:rtl w:val="0"/>
        </w:rPr>
        <w:t xml:space="preserve">Oct 2025 - May 2026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444444"/>
          <w:sz w:val="20"/>
          <w:szCs w:val="20"/>
          <w:u w:val="none"/>
          <w:shd w:fill="auto" w:val="clear"/>
          <w:vertAlign w:val="baseline"/>
          <w:rtl w:val="0"/>
        </w:rPr>
        <w:t xml:space="preserve">Certificate in Web Development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9.930419921875" w:line="240" w:lineRule="auto"/>
        <w:ind w:left="15.210037231445312" w:right="0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444444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a1a1a"/>
          <w:sz w:val="21"/>
          <w:szCs w:val="21"/>
          <w:u w:val="none"/>
          <w:shd w:fill="auto" w:val="clear"/>
          <w:vertAlign w:val="baseline"/>
          <w:rtl w:val="0"/>
        </w:rPr>
        <w:t xml:space="preserve">The University of Texas at Arlington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77777"/>
          <w:sz w:val="20"/>
          <w:szCs w:val="20"/>
          <w:u w:val="none"/>
          <w:shd w:fill="auto" w:val="clear"/>
          <w:vertAlign w:val="baseline"/>
          <w:rtl w:val="0"/>
        </w:rPr>
        <w:t xml:space="preserve">2011 - 2016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444444"/>
          <w:sz w:val="20"/>
          <w:szCs w:val="20"/>
          <w:u w:val="none"/>
          <w:shd w:fill="auto" w:val="clear"/>
          <w:vertAlign w:val="baseline"/>
          <w:rtl w:val="0"/>
        </w:rPr>
        <w:t xml:space="preserve">Bachelor of Business Administration (BBA), Marketing</w:t>
      </w:r>
    </w:p>
    <w:sectPr>
      <w:pgSz w:h="15840" w:w="12240" w:orient="portrait"/>
      <w:pgMar w:bottom="2371.8568420410156" w:top="629.599609375" w:left="909.5999145507812" w:right="993.4875488281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